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F03F7E">
        <w:rPr>
          <w:rFonts w:ascii="Times New Roman" w:hAnsi="Times New Roman"/>
          <w:b/>
          <w:bCs/>
          <w:color w:val="000000" w:themeColor="text1"/>
          <w:sz w:val="28"/>
          <w:szCs w:val="28"/>
        </w:rPr>
        <w:t>«ДЕТСКАЯ АГРЕССИВНОСТЬ»</w:t>
      </w: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i/>
          <w:iCs/>
          <w:color w:val="000000" w:themeColor="text1"/>
          <w:sz w:val="28"/>
          <w:szCs w:val="28"/>
        </w:rPr>
        <w:t>Агрессия – активная форма выражения эмоции гнева, которая проявляется через причинение вреда или ущерба живому или неживому объекту.</w:t>
      </w: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color w:val="000000" w:themeColor="text1"/>
          <w:sz w:val="28"/>
          <w:szCs w:val="28"/>
        </w:rPr>
        <w:t>Человек рождается с инстинктом свободы. Ее ущемление, ограничение вызывает гнев (субъективно это</w:t>
      </w:r>
      <w:r w:rsidRPr="00F03F7E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F03F7E">
        <w:rPr>
          <w:rFonts w:ascii="Times New Roman" w:hAnsi="Times New Roman"/>
          <w:color w:val="000000" w:themeColor="text1"/>
          <w:sz w:val="28"/>
          <w:szCs w:val="28"/>
        </w:rPr>
        <w:t>переживается как прилив сил и уверенности, импульс к действию). Если оставлять безнаказанными проявления враждебности других людей к вам, то это может привести к страданию, саморазрушению. Умеренный гнев позволит выступить в свою защиту, а умеренная агрессивность является необходимым компонентом лидерства.</w:t>
      </w: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i/>
          <w:iCs/>
          <w:color w:val="000000" w:themeColor="text1"/>
          <w:sz w:val="28"/>
          <w:szCs w:val="28"/>
        </w:rPr>
        <w:t>Агрессию надо делить на биологически необходимую, которая поддерживает жизнь, и разрушительную, враждебную.</w:t>
      </w: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color w:val="000000" w:themeColor="text1"/>
          <w:sz w:val="28"/>
          <w:szCs w:val="28"/>
        </w:rPr>
        <w:t xml:space="preserve">Проявления агрессии встречаются у многих детей дошкольного возраста. Чаще всего причиной является введение взрослым ограничений и запретов, которые не позволяют ребенку осуществить свое желание. А также если родители не объясняют своим детям понятия «можно – нельзя», «хорошо – плохо» и в силу возрастной «невозможности» дошкольника полностью контролировать свои действия. </w:t>
      </w: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color w:val="000000" w:themeColor="text1"/>
          <w:sz w:val="28"/>
          <w:szCs w:val="28"/>
        </w:rPr>
        <w:t xml:space="preserve">Существует ряд причин, которые могут повлиять на закрепление у детей агрессивной модели поведения - нарушения со стороны центральной нервной системы (в этом случае необходимо обязательное наблюдение у специалистов) и влияние социального окружения (семья, другие дети, средства массовой информации). </w:t>
      </w: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i/>
          <w:iCs/>
          <w:color w:val="000000" w:themeColor="text1"/>
          <w:sz w:val="28"/>
          <w:szCs w:val="28"/>
        </w:rPr>
        <w:t>В дошкольном возрасте на проявление агрессии самое большое влияние оказывает семейное воспитание ребенка</w:t>
      </w:r>
      <w:r w:rsidRPr="00F03F7E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b/>
          <w:bCs/>
          <w:color w:val="000000" w:themeColor="text1"/>
          <w:sz w:val="28"/>
          <w:szCs w:val="28"/>
        </w:rPr>
        <w:t>Как семейное воспитание</w:t>
      </w: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b/>
          <w:bCs/>
          <w:color w:val="000000" w:themeColor="text1"/>
          <w:sz w:val="28"/>
          <w:szCs w:val="28"/>
        </w:rPr>
        <w:t>влияет на появление детской агрессивности?</w:t>
      </w:r>
    </w:p>
    <w:p w:rsidR="00F03F7E" w:rsidRPr="00F03F7E" w:rsidRDefault="00F03F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color w:val="000000" w:themeColor="text1"/>
          <w:sz w:val="28"/>
          <w:szCs w:val="28"/>
        </w:rPr>
        <w:t>Родители часто проявляют физическую или вербальную агрессию по отношению к ребенку. И как следствие, он, подражая родителям, часто конфликтует, дерется, применяет силовой способ решения уже собственных проблем.</w:t>
      </w:r>
    </w:p>
    <w:p w:rsidR="00F03F7E" w:rsidRPr="00F03F7E" w:rsidRDefault="00F03F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color w:val="000000" w:themeColor="text1"/>
          <w:sz w:val="28"/>
          <w:szCs w:val="28"/>
        </w:rPr>
        <w:t>Родители применяют слишком суровые, несоотносимые с проступком наказания. И как следствие, появление у ребенка защитной агрессивности.</w:t>
      </w:r>
    </w:p>
    <w:p w:rsidR="00F03F7E" w:rsidRPr="00F03F7E" w:rsidRDefault="00F03F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color w:val="000000" w:themeColor="text1"/>
          <w:sz w:val="28"/>
          <w:szCs w:val="28"/>
        </w:rPr>
        <w:t>Родители не обращают внимания на агрессивное поведение, вспыльчивость ребенка, не контролируют его поведение. И как следствие, вседозволенность, проявление агрессивности в дальнейшем как устойчивой поведенческой черты.</w:t>
      </w:r>
    </w:p>
    <w:p w:rsidR="00F03F7E" w:rsidRPr="00F03F7E" w:rsidRDefault="00F03F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color w:val="000000" w:themeColor="text1"/>
          <w:sz w:val="28"/>
          <w:szCs w:val="28"/>
        </w:rPr>
        <w:t xml:space="preserve">Родители запрещают любые формы проявления детского гнева. </w:t>
      </w:r>
      <w:r w:rsidRPr="00F03F7E">
        <w:rPr>
          <w:rFonts w:ascii="Times New Roman" w:hAnsi="Times New Roman"/>
          <w:color w:val="000000" w:themeColor="text1"/>
          <w:sz w:val="28"/>
          <w:szCs w:val="28"/>
        </w:rPr>
        <w:lastRenderedPageBreak/>
        <w:t>И как следствие, подавление своих эмоций может привести к эмоциональным расстройствам.</w:t>
      </w:r>
    </w:p>
    <w:p w:rsidR="00F03F7E" w:rsidRPr="00F03F7E" w:rsidRDefault="00F03F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color w:val="000000" w:themeColor="text1"/>
          <w:sz w:val="28"/>
          <w:szCs w:val="28"/>
        </w:rPr>
        <w:t>Родители проявляют агрессию по отношению к окружающим в присутствии ребенка. И как следствие, агрессия к «обидчикам»: у ребенка закрепляется уверенность, что окружающие люди являются виновниками всех его бед.</w:t>
      </w: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Помните: у агрессивных родителей, как правило, вырастают агрессивные дети!</w:t>
      </w: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b/>
          <w:bCs/>
          <w:color w:val="000000" w:themeColor="text1"/>
          <w:sz w:val="28"/>
          <w:szCs w:val="28"/>
        </w:rPr>
        <w:t>Как выражать агрессию в социально приемлемой форме?</w:t>
      </w: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color w:val="000000" w:themeColor="text1"/>
          <w:sz w:val="28"/>
          <w:szCs w:val="28"/>
        </w:rPr>
        <w:t>Негативные чувства – такое же естественное явление, как и положительные. И также требуют своего выражения. Не следует подавлять гнев ребенка, нужно помочь ему овладеть способами выражения негативных чувств, приемлемыми для общества. Существуют безобидные способы снятия гнева. Можно бить подушку; рвать газету; громко кричать; сдавливать пластилин; выразить злость в танце; надуть шарик, «пинать» его, а затем лопнуть; нарисовать злость.</w:t>
      </w: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b/>
          <w:bCs/>
          <w:color w:val="000000" w:themeColor="text1"/>
          <w:sz w:val="28"/>
          <w:szCs w:val="28"/>
        </w:rPr>
        <w:t>Рекомендации родителям</w:t>
      </w:r>
    </w:p>
    <w:p w:rsidR="00F03F7E" w:rsidRPr="00F03F7E" w:rsidRDefault="00F03F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color w:val="000000" w:themeColor="text1"/>
          <w:sz w:val="28"/>
          <w:szCs w:val="28"/>
        </w:rPr>
        <w:t>Все вводимые вами запреты должны высказываться в тактичной и спокойной форме.</w:t>
      </w:r>
    </w:p>
    <w:p w:rsidR="00F03F7E" w:rsidRPr="00F03F7E" w:rsidRDefault="00F03F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color w:val="000000" w:themeColor="text1"/>
          <w:sz w:val="28"/>
          <w:szCs w:val="28"/>
        </w:rPr>
        <w:t xml:space="preserve">Дайте возможность ребенку выплескивать свой гнев, смещайте его на неопасные объекты. </w:t>
      </w:r>
    </w:p>
    <w:p w:rsidR="00F03F7E" w:rsidRPr="00F03F7E" w:rsidRDefault="00F03F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color w:val="000000" w:themeColor="text1"/>
          <w:sz w:val="28"/>
          <w:szCs w:val="28"/>
        </w:rPr>
        <w:t>Старайтесь не допускать при ребенке вспышек вашего собственного гнева.</w:t>
      </w:r>
    </w:p>
    <w:p w:rsidR="00F03F7E" w:rsidRPr="00F03F7E" w:rsidRDefault="00F03F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color w:val="000000" w:themeColor="text1"/>
          <w:sz w:val="28"/>
          <w:szCs w:val="28"/>
        </w:rPr>
        <w:t>Если вы все же в гневе – старайтесь не прикасаться к ребенку, лучше уйдите в другую комнату.</w:t>
      </w:r>
    </w:p>
    <w:p w:rsidR="00F03F7E" w:rsidRPr="00F03F7E" w:rsidRDefault="00F03F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color w:val="000000" w:themeColor="text1"/>
          <w:sz w:val="28"/>
          <w:szCs w:val="28"/>
        </w:rPr>
        <w:t>Наказывайте ребенка только за конкретные проступки, наказания не должны унижать.</w:t>
      </w:r>
    </w:p>
    <w:p w:rsidR="00F03F7E" w:rsidRPr="00F03F7E" w:rsidRDefault="00F03F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color w:val="000000" w:themeColor="text1"/>
          <w:sz w:val="28"/>
          <w:szCs w:val="28"/>
        </w:rPr>
        <w:t>Не стесняйтесь лишний раз пожалеть, приласкать ребенка, он должен чувствовать, что вы любите и принимаете его.</w:t>
      </w: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Лучший способ контроля и предотвращения агрессии –</w:t>
      </w: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показывать ребенку личный пример уравновешенного, </w:t>
      </w:r>
    </w:p>
    <w:p w:rsidR="00F03F7E" w:rsidRPr="00F03F7E" w:rsidRDefault="00F03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F03F7E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сдержанного поведения!</w:t>
      </w:r>
    </w:p>
    <w:sectPr w:rsidR="00F03F7E" w:rsidRPr="00F03F7E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0898"/>
    <w:multiLevelType w:val="multilevel"/>
    <w:tmpl w:val="156D761E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" w15:restartNumberingAfterBreak="0">
    <w:nsid w:val="0A2779D6"/>
    <w:multiLevelType w:val="multilevel"/>
    <w:tmpl w:val="7542D4C3"/>
    <w:lvl w:ilvl="0">
      <w:numFmt w:val="bullet"/>
      <w:lvlText w:val=""/>
      <w:lvlJc w:val="left"/>
      <w:pPr>
        <w:tabs>
          <w:tab w:val="num" w:pos="720"/>
        </w:tabs>
        <w:ind w:firstLine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2" w15:restartNumberingAfterBreak="0">
    <w:nsid w:val="0EA100F3"/>
    <w:multiLevelType w:val="multilevel"/>
    <w:tmpl w:val="12320EFD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" w15:restartNumberingAfterBreak="0">
    <w:nsid w:val="0F245234"/>
    <w:multiLevelType w:val="multilevel"/>
    <w:tmpl w:val="54BBC809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4" w15:restartNumberingAfterBreak="0">
    <w:nsid w:val="1CA5D050"/>
    <w:multiLevelType w:val="multilevel"/>
    <w:tmpl w:val="46D42475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5" w15:restartNumberingAfterBreak="0">
    <w:nsid w:val="209AEFB2"/>
    <w:multiLevelType w:val="multilevel"/>
    <w:tmpl w:val="0FF495F0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6" w15:restartNumberingAfterBreak="0">
    <w:nsid w:val="3638A27D"/>
    <w:multiLevelType w:val="multilevel"/>
    <w:tmpl w:val="1C36FA7F"/>
    <w:lvl w:ilvl="0">
      <w:start w:val="1"/>
      <w:numFmt w:val="decimal"/>
      <w:lvlText w:val="%1."/>
      <w:lvlJc w:val="left"/>
      <w:pPr>
        <w:tabs>
          <w:tab w:val="num" w:pos="330"/>
        </w:tabs>
        <w:ind w:firstLine="57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"/>
      <w:lvlJc w:val="left"/>
      <w:pPr>
        <w:tabs>
          <w:tab w:val="num" w:pos="1050"/>
        </w:tabs>
        <w:ind w:firstLine="570"/>
      </w:pPr>
      <w:rPr>
        <w:rFonts w:ascii="Symbol" w:hAnsi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4ABBC001"/>
    <w:multiLevelType w:val="multilevel"/>
    <w:tmpl w:val="14503D33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8" w15:restartNumberingAfterBreak="0">
    <w:nsid w:val="7CB741EB"/>
    <w:multiLevelType w:val="multilevel"/>
    <w:tmpl w:val="192ED595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9" w15:restartNumberingAfterBreak="0">
    <w:nsid w:val="7E51912F"/>
    <w:multiLevelType w:val="multilevel"/>
    <w:tmpl w:val="3FC0EF09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7E"/>
    <w:rsid w:val="00413458"/>
    <w:rsid w:val="007C1EF0"/>
    <w:rsid w:val="00F0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D97E4D-ACA1-4AD3-A174-DB0EDFAE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2019-11-06T08:32:00Z</dcterms:created>
  <dcterms:modified xsi:type="dcterms:W3CDTF">2019-11-06T08:32:00Z</dcterms:modified>
</cp:coreProperties>
</file>