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35110">
        <w:rPr>
          <w:rFonts w:ascii="Times New Roman" w:hAnsi="Times New Roman"/>
          <w:b/>
          <w:bCs/>
          <w:sz w:val="28"/>
          <w:szCs w:val="28"/>
        </w:rPr>
        <w:t>«УМЕЛЫЕ ПАЛЬЧИКИ»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Ум ребенка находится на кончиках его пальцев.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(В.А. Сухомлинский)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35110">
        <w:rPr>
          <w:rFonts w:ascii="Times New Roman" w:hAnsi="Times New Roman"/>
          <w:sz w:val="28"/>
          <w:szCs w:val="28"/>
        </w:rPr>
        <w:t>Движения пальцев и кистей рук ребенка имеют особое развивающее воздействие. Пальцы наделены большим количеством рецепторов, которые посылают нервные импульсы (сигналы) в центральную нервную систему (головной мозг) и улучшают деятельность важнейших систем организма.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35110">
        <w:rPr>
          <w:rFonts w:ascii="Times New Roman" w:hAnsi="Times New Roman"/>
          <w:sz w:val="28"/>
          <w:szCs w:val="28"/>
        </w:rPr>
        <w:t xml:space="preserve">Влияние ручных действий на развитие мозга было известно с давних времен, еще во 2-м веке до нашей эры. Упражнения с каменными и металлическими шарами, грецкими орехами, шестигранными карандашами оказывают прекрасное тонизирующее и оздоравливающее действие. Такие упражнения улучшают память, умственные способности, устраняют эмоциональное напряжение, развивают координацию движений, улучшают почерк, снижают усталость, повышают работоспособность. Они способны улучшить произношение многих звуков, а значит, развивать речь ребенка. Исследования М.М. Кольцовой показали взаимосвязь между степенью развития тонкой моторики кистей рук и уровнем развития речи у детей. 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35110">
        <w:rPr>
          <w:rFonts w:ascii="Times New Roman" w:hAnsi="Times New Roman"/>
          <w:sz w:val="28"/>
          <w:szCs w:val="28"/>
        </w:rPr>
        <w:t>Методика определения уровня развития речи для детей 1-го года жизни основывается на движениях пальцев и кисти. Ребенка просят показать пальчик (изолированно) – если ребенок способен произвести действие, то это говорящий ребенок. Если движения напряженные, пальцы сгибаются и разгибаются только вместе, то возникают затруднения с речью.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35110">
        <w:rPr>
          <w:rFonts w:ascii="Times New Roman" w:hAnsi="Times New Roman"/>
          <w:b/>
          <w:bCs/>
          <w:sz w:val="28"/>
          <w:szCs w:val="28"/>
        </w:rPr>
        <w:t>Правила для проведения пальчиковой гимнастики: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351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длительность 2-3 мин (в зависимости от возраста);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количество упражнений в одном комплексе 4-5 или 6-8 (в зависимости от возраста);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одно упражнение повторять 4-6 раз;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пальцы левой и правой рук следует нагружать равномерно (упражнение выполняется сначала правой, потом левой рукой, а затем двумя одновременно);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после каждого упражнения нужно расслаблять пальцы рук (потрясти кистями рук);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>упражнения должны быть разнообразными: развивать подвижность пальцев, их силу и гибкость;</w:t>
      </w:r>
    </w:p>
    <w:p w:rsidR="00C35110" w:rsidRPr="00C35110" w:rsidRDefault="00C351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35110">
        <w:rPr>
          <w:rFonts w:ascii="Times New Roman" w:hAnsi="Times New Roman"/>
          <w:i/>
          <w:iCs/>
          <w:sz w:val="28"/>
          <w:szCs w:val="28"/>
        </w:rPr>
        <w:t xml:space="preserve">при проведении самомассажа можно использовать предметы: </w:t>
      </w:r>
      <w:r w:rsidRPr="00C35110">
        <w:rPr>
          <w:rFonts w:ascii="Times New Roman" w:hAnsi="Times New Roman"/>
          <w:i/>
          <w:iCs/>
          <w:sz w:val="28"/>
          <w:szCs w:val="28"/>
        </w:rPr>
        <w:lastRenderedPageBreak/>
        <w:t>грецкие орехи, каштаны, шестигранные карандаши и т. д.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351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C35110" w:rsidRPr="00C35110" w:rsidRDefault="00C35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35110">
        <w:rPr>
          <w:rFonts w:ascii="Times New Roman" w:hAnsi="Times New Roman"/>
          <w:b/>
          <w:bCs/>
          <w:i/>
          <w:iCs/>
          <w:sz w:val="28"/>
          <w:szCs w:val="28"/>
        </w:rPr>
        <w:t>Желаем вам удачи!</w:t>
      </w:r>
    </w:p>
    <w:sectPr w:rsidR="00C35110" w:rsidRPr="00C35110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44FE"/>
    <w:multiLevelType w:val="multilevel"/>
    <w:tmpl w:val="030AC3CC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20A6FD97"/>
    <w:multiLevelType w:val="multilevel"/>
    <w:tmpl w:val="6964FE5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3FB64A40"/>
    <w:multiLevelType w:val="multilevel"/>
    <w:tmpl w:val="3C1B49A6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4764D6E9"/>
    <w:multiLevelType w:val="multilevel"/>
    <w:tmpl w:val="1857D4FB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50C3CEDC"/>
    <w:multiLevelType w:val="multilevel"/>
    <w:tmpl w:val="6B18DA9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5810AA5B"/>
    <w:multiLevelType w:val="multilevel"/>
    <w:tmpl w:val="16E0F745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6FE120A2"/>
    <w:multiLevelType w:val="multilevel"/>
    <w:tmpl w:val="25574620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i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7" w15:restartNumberingAfterBreak="0">
    <w:nsid w:val="7A68E9ED"/>
    <w:multiLevelType w:val="multilevel"/>
    <w:tmpl w:val="6151AF2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0"/>
    <w:rsid w:val="00C35110"/>
    <w:rsid w:val="00D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4B9C81-0767-442D-B761-9721AC8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2019-11-06T08:33:00Z</dcterms:created>
  <dcterms:modified xsi:type="dcterms:W3CDTF">2019-11-06T08:33:00Z</dcterms:modified>
</cp:coreProperties>
</file>