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E16D3" w:rsidRPr="00F939E3" w:rsidRDefault="007063C7" w:rsidP="00CE16D3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ru-RU"/>
        </w:rPr>
      </w:pPr>
      <w:r>
        <w:fldChar w:fldCharType="begin"/>
      </w:r>
      <w:r>
        <w:instrText xml:space="preserve"> HYPERLINK "http://muzruk.net/2011/12/palchikovye-igry-dlya-obshhego-razvitiya-malyshej-gruppovaya-konsultaciya-dlya-roditelej/" </w:instrText>
      </w:r>
      <w:r>
        <w:fldChar w:fldCharType="separate"/>
      </w:r>
      <w:r w:rsidR="00CE16D3" w:rsidRPr="00F939E3">
        <w:rPr>
          <w:rFonts w:ascii="Arial" w:eastAsia="Times New Roman" w:hAnsi="Arial" w:cs="Arial"/>
          <w:sz w:val="36"/>
          <w:szCs w:val="36"/>
          <w:lang w:eastAsia="ru-RU"/>
        </w:rPr>
        <w:t xml:space="preserve">«Пальчиковые игры для общего развития малышей» </w:t>
      </w:r>
      <w:r>
        <w:rPr>
          <w:rFonts w:ascii="Arial" w:eastAsia="Times New Roman" w:hAnsi="Arial" w:cs="Arial"/>
          <w:sz w:val="36"/>
          <w:szCs w:val="36"/>
          <w:lang w:eastAsia="ru-RU"/>
        </w:rPr>
        <w:fldChar w:fldCharType="end"/>
      </w:r>
    </w:p>
    <w:p w:rsidR="00001696" w:rsidRPr="00CE16D3" w:rsidRDefault="00001696" w:rsidP="00CE16D3">
      <w:pPr>
        <w:spacing w:after="0" w:line="240" w:lineRule="auto"/>
        <w:outlineLvl w:val="1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</w:p>
    <w:p w:rsidR="00CE16D3" w:rsidRPr="00001696" w:rsidRDefault="00001696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6D3"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«Рука – это инструмент всех инструментов», сказал ещё Аристотель. «Рука-это своего рода внешний мозг», писал Кант. Жан – Жак Руссо в своём романе о воспитании «Эмиль» так написал о потребностях маленького ребёнка:</w:t>
      </w:r>
    </w:p>
    <w:p w:rsidR="00CE16D3" w:rsidRPr="00001696" w:rsidRDefault="00CE16D3" w:rsidP="00CE16D3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«… он хочет всё потрогать, всё взять в руки. Не мешайте ему, это для него совершенно необходимое дело. Так он учится различать тепло и холод, твёрдость и мягкость, тяжесть, размер и форму предметов. О свойствах окружающих его вещей ребёнок узнаёт, сравнивая то, что видит, с ощущениями, которые получает от своих рук…»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 интересны и полезны для каждого малыша. Уже 6-месячные малыши рассматривают свои ручки, двигают пальчиками, сопровождая лепетом, играя со звуками и слогами, подражая и импровизируя.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мама для такой игры берёт малыша на руки, сажает на </w:t>
      </w:r>
      <w:proofErr w:type="gramStart"/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колени ,</w:t>
      </w:r>
      <w:proofErr w:type="gramEnd"/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обнимая, придерживает, когда она трогает ладошку, берёт его пальчики, поглаживает или щекочет, похлопывает или раскачивает ребёнок получает массу необходимых для его эмоционального интеллектуального развития впечатлений. Такой контакт успокаивает и радует ребёнка, вызывает у него улыбку и смех.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с большим интересом следит за руками взрослого, смотрит, как «зайка шевелит ушками», как «паучок бежит», «собачка лает», </w:t>
      </w:r>
      <w:proofErr w:type="gramStart"/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« птичка</w:t>
      </w:r>
      <w:proofErr w:type="gramEnd"/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летит», и с помощью взрослого сам выполняет разнообразные движения.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для развития речи то, что в пальчиковых играх все подражательные действия сопровождаются стихами.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 привлекают внимание малышей и легко запоминаются. Ритм и неизменный порядок слов, рифма для малыша являются, как заклинание, чем –то магическим, утешают и успокаивают.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игру предложить, сколько раз её повторить –должен решать сам малыш. Внимательные родители угадают желание ребёнка 8 – 10 месяцев.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Насколько малышу понравится игра зависит и от исполнения взрослого.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самых маленьких важно спокойно-ласковое настроение и осторожное, бережное прикосновение. Для детей с полутора-двух лет имеет большое значение выразительная мимика и речь взрослого, умение сделать в нужном месте паузы, сказать тихо или громко, угадать, когда нужно повторить движение без текста, определить, где нужно говорить очень медленно и др.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Конечно, для выразительного исполнения стихи должны быть выучены взрослым наизусть.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Имейте в виду, что пальчиковые игры надо научить малыша выполнять каждой рукой. Движения своей правой руки и левой руки воспринимает ребёнком по – разному, так как они контролируются разными полушариями мозга. Когда ребёнок начнёт легко выполняет нужные движения одной рукой, учите его выполнять в соответствии с текстом движения сразу двумя руками.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ребёнка двух-трёх лет некоторые игры станут особенно интересны, если вы для пальчиков свернёте бумажные колпачки- куколки. Фломастером можно нарисовать глазки, ротик, рубашку, пуговки, приклеить из цветной бумаги гребешок, клюв, крылышки, шапочку и др. Такую куколку можно укрепить скотчем.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разучивании пальчиковых игр возможны следующие варианты исполнения: Уже 6-месячные малыши рассматривают свои ручки, двигают пальчиками, сопровождая лепетом, играя со звуками и слогами, подражая и импровизируя.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Взрослый показывает игру, манипулируя пальцами и ручкой ребёнка, или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либо</w:t>
      </w:r>
      <w:proofErr w:type="gramEnd"/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 выполняются в контакте с телом ребёнка: поглаживание, перебирание пальцами по спине и др.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Взрослый показывает игру малышу без физического контакта.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Взрослый и ребёнок выполняют движения одновременно, при этом проговаривает текст взрослый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Движения выполняет ребёнок с необходимой помощью взрослого, текст проговаривает взрослый.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5). И </w:t>
      </w:r>
      <w:proofErr w:type="gramStart"/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читает</w:t>
      </w:r>
      <w:proofErr w:type="gramEnd"/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показывает ребёнок, а взрослый помогает и подсказывает.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6) Ребёнок показывает песенку игру другим взрослым, или обучает другого ребёнка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 дают возможность родителям и воспитателям играть малышами, радовать их и, вместе с тем, развивать речь и мелкую моторику.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детьми, а также между взрослым и ребёнком.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Проводя развивающие занятия с малышами, мы обнаружили, что весёлых и разнообразных пальчиковых игр для постоянных занятий явно недостаточно. Предлагаемые пальчиковые игры создавались для своих маленьких учеников, но, надеемся, пригодятся родителям и другим педагогам.</w:t>
      </w:r>
    </w:p>
    <w:p w:rsidR="00CE16D3" w:rsidRPr="00001696" w:rsidRDefault="00CE16D3" w:rsidP="00CE16D3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ЧЕРВЯЧКИ</w:t>
      </w:r>
    </w:p>
    <w:tbl>
      <w:tblPr>
        <w:tblW w:w="8520" w:type="dxa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9"/>
        <w:gridCol w:w="4221"/>
      </w:tblGrid>
      <w:tr w:rsidR="00001696" w:rsidRPr="00001696" w:rsidTr="00CE16D3">
        <w:tc>
          <w:tcPr>
            <w:tcW w:w="478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E16D3" w:rsidRPr="00001696" w:rsidRDefault="00CE16D3" w:rsidP="00CE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Ладони лежат на коленях лежат на коленях или столе.</w:t>
            </w:r>
          </w:p>
          <w:p w:rsidR="00CE16D3" w:rsidRPr="00001696" w:rsidRDefault="00CE16D3" w:rsidP="00CE16D3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(движение ползущей гусеницы).</w:t>
            </w:r>
          </w:p>
        </w:tc>
        <w:tc>
          <w:tcPr>
            <w:tcW w:w="478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E16D3" w:rsidRPr="00001696" w:rsidRDefault="00CE16D3" w:rsidP="00CE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Раз, два, </w:t>
            </w:r>
            <w:proofErr w:type="gramStart"/>
            <w:r w:rsidRPr="00001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 ,четыре</w:t>
            </w:r>
            <w:proofErr w:type="gramEnd"/>
            <w:r w:rsidRPr="00001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пять,</w:t>
            </w:r>
          </w:p>
          <w:p w:rsidR="00CE16D3" w:rsidRPr="00001696" w:rsidRDefault="00CE16D3" w:rsidP="00CE16D3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Червячки пошли гулять.</w:t>
            </w:r>
          </w:p>
          <w:p w:rsidR="00CE16D3" w:rsidRPr="00001696" w:rsidRDefault="00CE16D3" w:rsidP="00CE16D3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Раз, два, три, четыре, пять</w:t>
            </w:r>
          </w:p>
          <w:p w:rsidR="00CE16D3" w:rsidRPr="00001696" w:rsidRDefault="00CE16D3" w:rsidP="00CE16D3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Червячки пошли гулять.</w:t>
            </w:r>
          </w:p>
        </w:tc>
      </w:tr>
      <w:tr w:rsidR="00001696" w:rsidRPr="00001696" w:rsidTr="00CE16D3">
        <w:tc>
          <w:tcPr>
            <w:tcW w:w="478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E16D3" w:rsidRPr="00001696" w:rsidRDefault="00CE16D3" w:rsidP="00CE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Идём по столу указательным и средним пальцами</w:t>
            </w:r>
          </w:p>
          <w:p w:rsidR="00CE16D3" w:rsidRPr="00001696" w:rsidRDefault="00CE16D3" w:rsidP="00CE16D3">
            <w:pPr>
              <w:spacing w:after="27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(остальные пальцы поджаты к ладони)</w:t>
            </w:r>
          </w:p>
        </w:tc>
        <w:tc>
          <w:tcPr>
            <w:tcW w:w="478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E16D3" w:rsidRPr="00001696" w:rsidRDefault="00CE16D3" w:rsidP="00CE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Вдруг ворона подбегает</w:t>
            </w:r>
          </w:p>
        </w:tc>
      </w:tr>
      <w:tr w:rsidR="00001696" w:rsidRPr="00001696" w:rsidTr="00CE16D3">
        <w:tc>
          <w:tcPr>
            <w:tcW w:w="478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E16D3" w:rsidRPr="00001696" w:rsidRDefault="00CE16D3" w:rsidP="00CE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Складываем пальцы щепоткой, качаем ими вверх и вниз</w:t>
            </w:r>
          </w:p>
        </w:tc>
        <w:tc>
          <w:tcPr>
            <w:tcW w:w="478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E16D3" w:rsidRPr="00001696" w:rsidRDefault="00CE16D3" w:rsidP="00CE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Каркает: «Вот и обед !»</w:t>
            </w:r>
          </w:p>
        </w:tc>
      </w:tr>
      <w:tr w:rsidR="00001696" w:rsidRPr="00001696" w:rsidTr="00CE16D3">
        <w:tc>
          <w:tcPr>
            <w:tcW w:w="478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E16D3" w:rsidRPr="00001696" w:rsidRDefault="00CE16D3" w:rsidP="00CE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разводим руками</w:t>
            </w:r>
          </w:p>
        </w:tc>
        <w:tc>
          <w:tcPr>
            <w:tcW w:w="478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E16D3" w:rsidRPr="00001696" w:rsidRDefault="00CE16D3" w:rsidP="00CE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Глядь</w:t>
            </w:r>
          </w:p>
        </w:tc>
      </w:tr>
      <w:tr w:rsidR="00001696" w:rsidRPr="00001696" w:rsidTr="00CE16D3">
        <w:tc>
          <w:tcPr>
            <w:tcW w:w="478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E16D3" w:rsidRPr="00001696" w:rsidRDefault="00CE16D3" w:rsidP="00CE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Сжимаем кулачки, прижимаем их к груди.</w:t>
            </w:r>
          </w:p>
        </w:tc>
        <w:tc>
          <w:tcPr>
            <w:tcW w:w="478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E16D3" w:rsidRPr="00001696" w:rsidRDefault="00CE16D3" w:rsidP="00CE1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16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червячков уж нет!</w:t>
            </w:r>
          </w:p>
        </w:tc>
      </w:tr>
    </w:tbl>
    <w:p w:rsidR="00CE16D3" w:rsidRPr="00001696" w:rsidRDefault="00CE16D3" w:rsidP="00CE16D3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ПЯТЬ УТЯТ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рук — «мама утка». Стоит на столе, опираясь на локоть. Пальцы сложены щепоткой. Вторая рука — утята. Выполняют волнообразные движения по направлению от «мамы-утки» и к ней. Количество разогнутых пальцев соответствует количеству утят (постепенно пальцы загибаются).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утят плывут вперёд,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берегу их мама ждёт,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«Киваем» кистью руки («мамой-уткой»)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только четверо утят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Вернулись к мамочке назад.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Четверо утят плывут…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 утят плывут…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Двое утят плывут…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Вот один плывёт вперёд,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берегу его мама ждёт,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сразу пятеро утят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Вернулись к мамочке назад.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Третий вид предлагаемых нами игр — это жестовые или подражательные игры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игры особенно привлекательны для детей от 2-3 лет.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врождённой функциональной связи между мышечной системой и мозговыми структурами они способствуют общему развитию, укрепляют опорно-двигательный аппарат, являются средством предупреждения сердечно-сосудистых заболеваний и неврозов. Такие игры также способствуют развитию слуховой, зрительной и речевой памяти.</w:t>
      </w:r>
    </w:p>
    <w:p w:rsidR="00CE16D3" w:rsidRPr="00001696" w:rsidRDefault="00CE16D3" w:rsidP="00CE16D3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ЖИРАФОВ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</w:t>
      </w:r>
      <w:proofErr w:type="gramEnd"/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1-го куплета — хлопают ладошками по всему телу (пятна). </w:t>
      </w:r>
      <w:proofErr w:type="gramStart"/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</w:t>
      </w:r>
      <w:proofErr w:type="gramEnd"/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2-го — «собирают складки» — щипают себя. </w:t>
      </w:r>
      <w:proofErr w:type="gramStart"/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</w:t>
      </w:r>
      <w:proofErr w:type="gramEnd"/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3-го — поглаживают всё тело (шёрстка). </w:t>
      </w:r>
      <w:proofErr w:type="gramStart"/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</w:t>
      </w:r>
      <w:proofErr w:type="gramEnd"/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4-го — проводят пальцами или ребром ладони по телу (полоски). Во время припева дети показывают пальчиками на соответствующие части тела.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1. У жирафов пятна, пятна, пятна, пятнышки везде (2 раза)</w:t>
      </w:r>
    </w:p>
    <w:p w:rsidR="00CE16D3" w:rsidRPr="00001696" w:rsidRDefault="00CE16D3" w:rsidP="00CE16D3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Припев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лбу, ушах, на шее, на локтях,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на носах, на животах, коленях и носках.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2. У слонов есть складки, складки, складки, складочки везде. (2 раза)</w:t>
      </w:r>
    </w:p>
    <w:p w:rsidR="00CE16D3" w:rsidRPr="00001696" w:rsidRDefault="00CE16D3" w:rsidP="00CE16D3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Припев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 котяток шёрстка, шёрстка, шёрстка, </w:t>
      </w:r>
      <w:proofErr w:type="spellStart"/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шёрсточка</w:t>
      </w:r>
      <w:proofErr w:type="spellEnd"/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везде.(</w:t>
      </w:r>
      <w:proofErr w:type="gramEnd"/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2 раза)</w:t>
      </w:r>
    </w:p>
    <w:p w:rsidR="00CE16D3" w:rsidRPr="00001696" w:rsidRDefault="00CE16D3" w:rsidP="00CE16D3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Припев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А у зебры есть полоски, есть </w:t>
      </w:r>
      <w:proofErr w:type="spellStart"/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полосочки</w:t>
      </w:r>
      <w:proofErr w:type="spellEnd"/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везде (2 раза)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Припев</w:t>
      </w:r>
    </w:p>
    <w:p w:rsidR="00CE16D3" w:rsidRPr="00001696" w:rsidRDefault="00CE16D3" w:rsidP="00CE16D3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E16D3" w:rsidRPr="00001696" w:rsidRDefault="00CE16D3" w:rsidP="00CE16D3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ШАРИКИ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играют с шариками или мячами в соответствии с текстом песни.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Наши шарики берём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трясём, трясём, трясём,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каждый шарик не простой -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С горохом, рисом и крупой.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Поднимите шарик свой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 над головой,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носик можно положить,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только, чур, не уронить.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Наши шарики берём и т.д.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 перед собой кладём,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вокруг него идём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даже можно проскакать,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только шар не задевать.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Наши шарики берём и т. д.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Прыгай, прыгай высоко,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 с шариком легко,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прыгай, прыгай веселей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даже ножек не жалей.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Наши шарики несём и т.д.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ладошке шар несём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другой ладошкой бьём,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дружно говорим слова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«И раз, и два, и раз, и два».</w:t>
      </w:r>
    </w:p>
    <w:p w:rsidR="00CE16D3" w:rsidRPr="00001696" w:rsidRDefault="00CE16D3" w:rsidP="00CE16D3">
      <w:pPr>
        <w:spacing w:after="27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696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Наши шарики берём и т.д.</w:t>
      </w:r>
    </w:p>
    <w:p w:rsidR="00946F83" w:rsidRPr="00001696" w:rsidRDefault="00946F83">
      <w:pPr>
        <w:rPr>
          <w:rFonts w:ascii="Times New Roman" w:hAnsi="Times New Roman" w:cs="Times New Roman"/>
          <w:sz w:val="28"/>
          <w:szCs w:val="28"/>
        </w:rPr>
      </w:pPr>
    </w:p>
    <w:sectPr w:rsidR="00946F83" w:rsidRPr="00001696" w:rsidSect="00946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16D3"/>
    <w:rsid w:val="00001696"/>
    <w:rsid w:val="007063C7"/>
    <w:rsid w:val="00946F83"/>
    <w:rsid w:val="00CE16D3"/>
    <w:rsid w:val="00F9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367E1C-A5ED-4726-9481-2509E9C6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F83"/>
  </w:style>
  <w:style w:type="paragraph" w:styleId="2">
    <w:name w:val="heading 2"/>
    <w:basedOn w:val="a"/>
    <w:link w:val="20"/>
    <w:uiPriority w:val="9"/>
    <w:qFormat/>
    <w:rsid w:val="00CE1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1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E16D3"/>
    <w:rPr>
      <w:color w:val="0000FF"/>
      <w:u w:val="single"/>
    </w:rPr>
  </w:style>
  <w:style w:type="character" w:customStyle="1" w:styleId="pdate">
    <w:name w:val="pdate"/>
    <w:basedOn w:val="a0"/>
    <w:rsid w:val="00CE16D3"/>
  </w:style>
  <w:style w:type="character" w:customStyle="1" w:styleId="pcat">
    <w:name w:val="pcat"/>
    <w:basedOn w:val="a0"/>
    <w:rsid w:val="00CE16D3"/>
  </w:style>
  <w:style w:type="character" w:customStyle="1" w:styleId="apple-converted-space">
    <w:name w:val="apple-converted-space"/>
    <w:basedOn w:val="a0"/>
    <w:rsid w:val="00CE16D3"/>
  </w:style>
  <w:style w:type="character" w:customStyle="1" w:styleId="ptags">
    <w:name w:val="ptags"/>
    <w:basedOn w:val="a0"/>
    <w:rsid w:val="00CE16D3"/>
  </w:style>
  <w:style w:type="paragraph" w:styleId="a4">
    <w:name w:val="Normal (Web)"/>
    <w:basedOn w:val="a"/>
    <w:uiPriority w:val="99"/>
    <w:unhideWhenUsed/>
    <w:rsid w:val="00CE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E1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682">
          <w:marLeft w:val="-225"/>
          <w:marRight w:val="-225"/>
          <w:marTop w:val="0"/>
          <w:marBottom w:val="240"/>
          <w:divBdr>
            <w:top w:val="single" w:sz="6" w:space="2" w:color="E1E1E1"/>
            <w:left w:val="single" w:sz="2" w:space="11" w:color="E1E1E1"/>
            <w:bottom w:val="single" w:sz="6" w:space="2" w:color="E1E1E1"/>
            <w:right w:val="single" w:sz="2" w:space="11" w:color="E1E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1092</Words>
  <Characters>6231</Characters>
  <Application>Microsoft Office Word</Application>
  <DocSecurity>0</DocSecurity>
  <Lines>51</Lines>
  <Paragraphs>14</Paragraphs>
  <ScaleCrop>false</ScaleCrop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 Непрокин</cp:lastModifiedBy>
  <cp:revision>8</cp:revision>
  <dcterms:created xsi:type="dcterms:W3CDTF">2012-02-09T17:32:00Z</dcterms:created>
  <dcterms:modified xsi:type="dcterms:W3CDTF">2019-11-02T10:50:00Z</dcterms:modified>
</cp:coreProperties>
</file>