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AF" w:rsidRPr="00F0118C" w:rsidRDefault="00ED6499" w:rsidP="00F01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8C">
        <w:rPr>
          <w:rFonts w:ascii="Times New Roman" w:hAnsi="Times New Roman" w:cs="Times New Roman"/>
          <w:b/>
          <w:sz w:val="28"/>
          <w:szCs w:val="28"/>
        </w:rPr>
        <w:t>Показатель готовности детей к школе</w:t>
      </w:r>
    </w:p>
    <w:p w:rsidR="00ED5FAF" w:rsidRPr="00F0118C" w:rsidRDefault="00ED5FAF" w:rsidP="00F01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18C">
        <w:rPr>
          <w:rFonts w:ascii="Times New Roman" w:hAnsi="Times New Roman" w:cs="Times New Roman"/>
          <w:b/>
          <w:sz w:val="28"/>
          <w:szCs w:val="28"/>
        </w:rPr>
        <w:t>Консультация  для родителей</w:t>
      </w: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ED6499" w:rsidRPr="00F0118C" w:rsidTr="00ED6499">
        <w:trPr>
          <w:tblCellSpacing w:w="0" w:type="dxa"/>
        </w:trPr>
        <w:tc>
          <w:tcPr>
            <w:tcW w:w="4250" w:type="pct"/>
            <w:vAlign w:val="center"/>
            <w:hideMark/>
          </w:tcPr>
          <w:p w:rsidR="00ED6499" w:rsidRPr="00F0118C" w:rsidRDefault="00ED6499" w:rsidP="00F0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D6499" w:rsidRPr="00F0118C" w:rsidRDefault="00ED6499" w:rsidP="00F0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499" w:rsidTr="00ED649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 готовности ребёнка к школе многие родители часто связывают лишь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него сугубо образовательных навыков и умений: развитием первичных математических представлений, логического мышления, умения ориентироваться в пространстве, развитостью речи, фонематического слуха и т.п. Но даже при наличии у дошкольника необходимого запаса знаний и умений, уровня интеллектуального и волевого развития, ему будет трудно учиться в школе без определённой социальной, психологической и физической готовности к обучению. Что должны об этом знать родители, взрослые, чтобы при необходимости помочь ребёнку? 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 готовности детей к обучению в школе включают следующие моменты: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Мотивационную готовность.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Родителям важно знать уровень сформирован мости у ребёнка положительного отношения к школе. Оно может быть расширено с помощью вашего рассказа о своих любимых учителях, школьных друзьях, занятиях.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Физическую готовность.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Обучение в школе потребует от ребёнка большой физической нагрузки, способности управлять своими движениями, телом. Поэтому успех в учебной деятельности во многом зависит от развития у ребёнка таких физических качеств, как ловкость,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гибкость, сила, выносливость.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Эмоционально-волевую готовность.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Ребёнку в 6—7 лет ещё трудно управлять своим поведением, поскольку у него в этом возрасте недостаточно развита воля. Его необходимо научить устанавливать отношения между целью действий и их мотивами, развивая умения наблюдать, слушать, добиваться решения поставленных задач.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Социальную готовность (готовность в сфере общения).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поступлении в школу изменяется система отношений в межличностном общении детей. Если в детском саду отношения были более эмоциональные, индивидуально-личностные, то в школе они становятся более деловыми, когда ребёнок оценивается по выполненным делам. Будущий школьник должен быть готов к новому уровню межличностных отношений как со сверстниками, так и со взрослыми.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Умственную готовность.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необходимо знать и уметь вашему ребёнку при поступлении в школу?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Своё имя, фамилию, отчество.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Свой возраст (желательно дату рождения)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Свой домашний адрес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Свой город и его главные достопримечательности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Страну, в которой он живёт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Фамилию, имя, отчество родителей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Времена года (их последовательность, месяцы, основные приметы каждого времени года, загадки и стихи о временах года)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Домашних животных и их детенышей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Диких животных наших лесов, жарких стран, севера, их повадки, детенышей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Транспорт наземный, водный, воздушный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Различать обувь, одежду и головные уборы; зимующих и перелетных птиц; овощи, фрукты, ягоды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Знать и уметь рассказывать русские народные сказки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Знать великих русских поэтов и писателей — А.С.Пушкина, Л.Н.Толстого, С.А.Есенина, Ф.И.Тютчева и других, а также некоторые их произведения для детей.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Различать и правильно называть плоскостные геометрические фигуры: круг, квадрат, прямоугольник, треугольник, овал.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Свободно ориентироваться в пространстве и на листе бумаги (правая — левая сторона, верх — низ и т.д.)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Уметь полно и последовательно пересказать прослушанный или прочитанный рассказ, составить (придумать) рассказ по картинке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Запомнить и назвать 6—10 предметов, картинок, слов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Различать гласные и согласные звуки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Разделять слова на слоги с помощью хлопков, шагов, по количеству гласных звуков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Определять количество и последовательность звуков в словах типа «мак», «дом», «суп», «дубы», «сани», «зубы», «осы»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 Хорошо владеть ножницами (резать полоски, квадраты, круги,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прямоуголь¬ники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треугольники, овалы, вырезать по контуру предмет).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Владеть карандашом: проводить вертикальные и горизонтальные линии, рисовать геометрические фигуры, людей, штриховать предметы карандашом, не выходя за контуры предметов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Свободно считать от 1 до 10 и обратно, выполнять счётные операции в пределах 10</w:t>
            </w:r>
          </w:p>
          <w:p w:rsidR="00ED6499" w:rsidRDefault="00ED649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Уважаемые родители! Если вы чувствуете, что у вашего будущего первоклассника есть какие-то трудности, которые могут усложнить его адаптацию к школьной жизни, своевременно помогите ему разрешить их. </w:t>
            </w:r>
          </w:p>
        </w:tc>
      </w:tr>
    </w:tbl>
    <w:p w:rsidR="00DE7839" w:rsidRDefault="00DE7839"/>
    <w:sectPr w:rsidR="00DE7839" w:rsidSect="005B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499"/>
    <w:rsid w:val="005B3D91"/>
    <w:rsid w:val="00DE7839"/>
    <w:rsid w:val="00ED5FAF"/>
    <w:rsid w:val="00ED6499"/>
    <w:rsid w:val="00F0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Иришка</cp:lastModifiedBy>
  <cp:revision>5</cp:revision>
  <dcterms:created xsi:type="dcterms:W3CDTF">2014-01-25T13:01:00Z</dcterms:created>
  <dcterms:modified xsi:type="dcterms:W3CDTF">2018-04-02T07:27:00Z</dcterms:modified>
</cp:coreProperties>
</file>