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B6" w:rsidRPr="001E0462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52"/>
          <w:szCs w:val="52"/>
          <w:lang w:val="ru-RU"/>
        </w:rPr>
      </w:pPr>
      <w:r w:rsidRPr="006F22C4">
        <w:rPr>
          <w:rFonts w:ascii="Times New Roman" w:eastAsia="Times New Roman" w:hAnsi="Times New Roman" w:cs="Times New Roman"/>
          <w:color w:val="FF0000"/>
          <w:sz w:val="52"/>
          <w:szCs w:val="52"/>
          <w:lang w:val="ru-RU"/>
        </w:rPr>
        <w:t>«Кри</w:t>
      </w:r>
      <w:r w:rsidR="006F22C4">
        <w:rPr>
          <w:rFonts w:ascii="Times New Roman" w:eastAsia="Times New Roman" w:hAnsi="Times New Roman" w:cs="Times New Roman"/>
          <w:color w:val="FF0000"/>
          <w:sz w:val="52"/>
          <w:szCs w:val="52"/>
          <w:lang w:val="ru-RU"/>
        </w:rPr>
        <w:t>зис</w:t>
      </w:r>
      <w:r w:rsidR="006F22C4" w:rsidRPr="006F22C4">
        <w:rPr>
          <w:rFonts w:ascii="Times New Roman" w:eastAsia="Times New Roman" w:hAnsi="Times New Roman" w:cs="Times New Roman"/>
          <w:noProof/>
          <w:color w:val="FF0000"/>
          <w:sz w:val="52"/>
          <w:szCs w:val="52"/>
        </w:rPr>
        <w:drawing>
          <wp:inline distT="0" distB="0" distL="0" distR="0" wp14:anchorId="5DB44568" wp14:editId="67D78CE8">
            <wp:extent cx="2105025" cy="2433955"/>
            <wp:effectExtent l="0" t="0" r="9525" b="4445"/>
            <wp:docPr id="1" name="Рисунок 1" descr="C:\Users\computer\Documents\Информационный блок для родителей 4 группа\1424508072_faq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ocuments\Информационный блок для родителей 4 группа\1424508072_faq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612" cy="254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2C4">
        <w:rPr>
          <w:rFonts w:ascii="Times New Roman" w:eastAsia="Times New Roman" w:hAnsi="Times New Roman" w:cs="Times New Roman"/>
          <w:color w:val="FF0000"/>
          <w:sz w:val="52"/>
          <w:szCs w:val="52"/>
          <w:lang w:val="ru-RU"/>
        </w:rPr>
        <w:t xml:space="preserve"> трех лет»</w:t>
      </w:r>
      <w:r w:rsidR="006F22C4" w:rsidRPr="006F22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–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Кризисы развития – это относительно короткие (от нескольких месяцев до года – двух) периоду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– критических, то есть кризисы – это переходы между стабильными периодами.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внешняя «бескризисность»,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образом, не надо пугаться кризисных проявлений, опасны проблемы непонимания, возникающие в этот момент у родителей и педагогов. Можно ли, действуя грамотно, смягчить проявление кризиса? Как помочь ребенку выйти из него, не внося в душу негативные качества: ведь упрямства – это крайняя степень проявления воли, необходимого для ребенка качества; капризность – демонстрация собственной значимости 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для других, ощущение своего «Я», эгоизм – в здоровом виде чувство «самостоятельности», собственное достоинство; агрессивность – крайняя форма самозащиты; замкнутость – неадекватная форма проявления здоровой осторожности, то есть необходимых для выживания в обществе качеств. Ребенок должен выйти из кризиса с набором положительных качеств, главная задача родителей и педагогов – не допустить закрепления их крайних проявлений.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Что необходимо знать воспитателям и родителям о детском упрямстве и капризности: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Период упрямства и капризности начинается примерно с 18 месяцев;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правило, фаза эта заканчивается к 3.5 – 4 годам (случайные приступы упрямства в более старшем возрасте – тоже вещь вполне нормальная);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Пик упрямства приходится на 2.5 – 3 года жизни;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Мальчики упрямятся сильнее, чем девочки.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Девочки капризничают чаще, чем мальчики.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кризисный период приступы упрямства и капризности случаются у детей по 5 раз в день (у некоторых – до 19 раз); </w:t>
      </w:r>
    </w:p>
    <w:p w:rsidR="00CD50B6" w:rsidRPr="00CD50B6" w:rsidRDefault="00CD50B6" w:rsidP="00CD5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 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B6">
        <w:rPr>
          <w:rFonts w:ascii="Times New Roman" w:eastAsia="Times New Roman" w:hAnsi="Times New Roman" w:cs="Times New Roman"/>
          <w:sz w:val="24"/>
          <w:szCs w:val="24"/>
        </w:rPr>
        <w:t>Что могут сделать родители: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придавайте большого значения упрямству и капризности.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Примите это как необходимость.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время приступа упрямства оставайтесь рядом, дайте ребенку почувствовать, что вы его понимаете.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пытайтесь во время приступа что – то внушать ребенку. Это бесполезно. Ругань не имеет смысла, шлепки еще сильнее будоражат.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Истеричность и капризность требуют зрителей, не прибегайте к помощи посторонних: «Посмотрите, какая плохая девочка, ай-я-яй!».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 xml:space="preserve">Ребенку только это и нужно.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сдавайтесь даже тогда, когда приступ у ребенка протекает в общественном месте. Чаще всего помогает только одно – взять его за руку и увести.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 </w:t>
      </w:r>
    </w:p>
    <w:p w:rsidR="00CD50B6" w:rsidRPr="00CD50B6" w:rsidRDefault="00CD50B6" w:rsidP="00CD5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Будьте в поведении с ребенком настойчивы. Если вы сказали «Нет», оставайтесь и дальше при этом мнении. 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50B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Я сам!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Я негативен и упрям,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Строптив и своеволен,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Средою социальной я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Ужасно недоволен.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Вы не даете мне шагнуть,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Всегда помочь готовы.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О боже! Как же тяжелы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Сердечные оковы.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 «Я» кипит во мне,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Хочу кричать повсюду: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50B6">
        <w:rPr>
          <w:rFonts w:ascii="Times New Roman" w:eastAsia="Times New Roman" w:hAnsi="Times New Roman" w:cs="Times New Roman"/>
          <w:sz w:val="24"/>
          <w:szCs w:val="24"/>
          <w:lang w:val="ru-RU"/>
        </w:rPr>
        <w:t>Я – самость, братцы, я живу,</w:t>
      </w:r>
    </w:p>
    <w:p w:rsidR="00CD50B6" w:rsidRPr="00CD50B6" w:rsidRDefault="00CD50B6" w:rsidP="00CD50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B6">
        <w:rPr>
          <w:rFonts w:ascii="Times New Roman" w:eastAsia="Times New Roman" w:hAnsi="Times New Roman" w:cs="Times New Roman"/>
          <w:sz w:val="24"/>
          <w:szCs w:val="24"/>
        </w:rPr>
        <w:t>Хочу! Могу! И буду!</w:t>
      </w:r>
    </w:p>
    <w:p w:rsidR="00C06DFB" w:rsidRDefault="001E0462">
      <w:bookmarkStart w:id="0" w:name="_GoBack"/>
      <w:r w:rsidRPr="001E0462"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Рисунок 2" descr="E:\Информационный блок для родителей 4 группа\IMG_20191122_12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Информационный блок для родителей 4 группа\IMG_20191122_1200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6DFB" w:rsidSect="00CD50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E5" w:rsidRDefault="00D924E5" w:rsidP="00CD50B6">
      <w:pPr>
        <w:spacing w:after="0" w:line="240" w:lineRule="auto"/>
      </w:pPr>
      <w:r>
        <w:separator/>
      </w:r>
    </w:p>
  </w:endnote>
  <w:endnote w:type="continuationSeparator" w:id="0">
    <w:p w:rsidR="00D924E5" w:rsidRDefault="00D924E5" w:rsidP="00CD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E5" w:rsidRDefault="00D924E5" w:rsidP="00CD50B6">
      <w:pPr>
        <w:spacing w:after="0" w:line="240" w:lineRule="auto"/>
      </w:pPr>
      <w:r>
        <w:separator/>
      </w:r>
    </w:p>
  </w:footnote>
  <w:footnote w:type="continuationSeparator" w:id="0">
    <w:p w:rsidR="00D924E5" w:rsidRDefault="00D924E5" w:rsidP="00CD5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B0BA7"/>
    <w:multiLevelType w:val="multilevel"/>
    <w:tmpl w:val="903C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C5597"/>
    <w:multiLevelType w:val="multilevel"/>
    <w:tmpl w:val="97F2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57"/>
    <w:rsid w:val="001E0462"/>
    <w:rsid w:val="005776FF"/>
    <w:rsid w:val="006F22C4"/>
    <w:rsid w:val="00B17957"/>
    <w:rsid w:val="00C06DFB"/>
    <w:rsid w:val="00CD50B6"/>
    <w:rsid w:val="00D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D78DCBD-2A3C-47DA-A5B2-BA8D7D61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50B6"/>
  </w:style>
  <w:style w:type="paragraph" w:styleId="a5">
    <w:name w:val="footer"/>
    <w:basedOn w:val="a"/>
    <w:link w:val="a6"/>
    <w:uiPriority w:val="99"/>
    <w:unhideWhenUsed/>
    <w:rsid w:val="00CD5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5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2019-11-24T10:51:00Z</dcterms:created>
  <dcterms:modified xsi:type="dcterms:W3CDTF">2019-11-24T11:34:00Z</dcterms:modified>
</cp:coreProperties>
</file>