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C04" w:rsidRDefault="00651B2A">
      <w:pPr>
        <w:spacing w:after="221" w:line="259" w:lineRule="auto"/>
        <w:ind w:left="-494" w:right="-859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3776980</wp:posOffset>
                </wp:positionV>
                <wp:extent cx="7245350" cy="838200"/>
                <wp:effectExtent l="0" t="0" r="1270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5350" cy="838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1B2A" w:rsidRDefault="00651B2A" w:rsidP="00651B2A">
                            <w:pPr>
                              <w:ind w:left="0" w:right="-15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40" cy="15240"/>
                                  <wp:effectExtent l="0" t="0" r="0" b="0"/>
                                  <wp:docPr id="2" name="Рисунок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342" name="Picture 22342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9" cy="152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Человек на роликах, скейтборде, </w:t>
                            </w:r>
                            <w:proofErr w:type="spellStart"/>
                            <w:r>
                              <w:t>моноколесе</w:t>
                            </w:r>
                            <w:proofErr w:type="spellEnd"/>
                            <w:r>
                              <w:t xml:space="preserve"> и других электрических средствах передвижения - это пешеход. Помните, что на тротуаре преимущество у пешеходов.</w:t>
                            </w:r>
                          </w:p>
                          <w:p w:rsidR="00651B2A" w:rsidRDefault="00651B2A" w:rsidP="00651B2A">
                            <w:pPr>
                              <w:ind w:left="0" w:right="-560"/>
                              <w:jc w:val="both"/>
                            </w:pPr>
                            <w:r>
                              <w:t>Если велосипедист создает помехи для их движения, то он должен спешиться и двигаться по тротуару как пешеход, ведя велосипед рядом.</w:t>
                            </w:r>
                          </w:p>
                          <w:p w:rsidR="00651B2A" w:rsidRDefault="00651B2A" w:rsidP="00651B2A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0;margin-top:297.4pt;width:570.5pt;height:66pt;z-index:25165926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" fillcolor="#deeaf6 [660]" strokecolor="#1f4d78 [1604]" strokeweight="1pt">
                <v:textbox>
                  <w:txbxContent>
                    <w:p w:rsidR="00651B2A" w:rsidRDefault="00651B2A" w:rsidP="00651B2A">
                      <w:pPr>
                        <w:ind w:left="0" w:right="-15"/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40" cy="15240"/>
                            <wp:effectExtent l="0" t="0" r="0" b="0"/>
                            <wp:docPr id="2" name="Рисунок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342" name="Picture 22342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49" cy="152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Человек на роликах, скейтборде, </w:t>
                      </w:r>
                      <w:proofErr w:type="spellStart"/>
                      <w:r>
                        <w:t>моноколесе</w:t>
                      </w:r>
                      <w:proofErr w:type="spellEnd"/>
                      <w:r>
                        <w:t xml:space="preserve"> и других электрических средствах передвижения - это пешеход. Помните, что на тротуаре преимущество у пешеходов.</w:t>
                      </w:r>
                    </w:p>
                    <w:p w:rsidR="00651B2A" w:rsidRDefault="00651B2A" w:rsidP="00651B2A">
                      <w:pPr>
                        <w:ind w:left="0" w:right="-560"/>
                        <w:jc w:val="both"/>
                      </w:pPr>
                      <w:r>
                        <w:t>Если велосипедист создает помехи для их движения, то он должен спешиться и двигаться по тротуару как пешеход, ведя велосипед рядом.</w:t>
                      </w:r>
                    </w:p>
                    <w:p w:rsidR="00651B2A" w:rsidRDefault="00651B2A" w:rsidP="00651B2A">
                      <w:pPr>
                        <w:ind w:left="0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255161" cy="3917656"/>
            <wp:effectExtent l="0" t="0" r="0" b="0"/>
            <wp:docPr id="24654" name="Picture 24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4" name="Picture 2465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5161" cy="391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B2A" w:rsidRDefault="00651B2A" w:rsidP="00651B2A">
      <w:pPr>
        <w:spacing w:after="221" w:line="259" w:lineRule="auto"/>
        <w:ind w:left="0" w:right="-859" w:firstLine="0"/>
      </w:pPr>
    </w:p>
    <w:p w:rsidR="00980C04" w:rsidRDefault="00651B2A" w:rsidP="00651B2A">
      <w:pPr>
        <w:spacing w:after="0" w:line="259" w:lineRule="auto"/>
        <w:ind w:left="-426" w:right="-763" w:firstLine="0"/>
      </w:pPr>
      <w:bookmarkStart w:id="0" w:name="_GoBack"/>
      <w:r>
        <w:rPr>
          <w:noProof/>
        </w:rPr>
        <w:drawing>
          <wp:inline distT="0" distB="0" distL="0" distR="0">
            <wp:extent cx="7229475" cy="5459730"/>
            <wp:effectExtent l="0" t="0" r="9525" b="7620"/>
            <wp:docPr id="24656" name="Picture 24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6" name="Picture 246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0268" cy="546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0C04" w:rsidSect="00E826BF">
      <w:pgSz w:w="11906" w:h="16838"/>
      <w:pgMar w:top="142" w:right="991" w:bottom="142" w:left="7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4"/>
    <w:rsid w:val="00651B2A"/>
    <w:rsid w:val="00980C04"/>
    <w:rsid w:val="00E8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5959"/>
  <w15:docId w15:val="{A19D8DD7-EB99-4227-8B3A-1BF099A7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24" w:lineRule="auto"/>
      <w:ind w:left="5" w:hanging="5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велосипед-итог 2020_v13.cdr</vt:lpstr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велосипед-итог 2020_v13.cdr</dc:title>
  <dc:subject/>
  <dc:creator>ЖЕНЯ_</dc:creator>
  <cp:keywords/>
  <cp:lastModifiedBy>Microsoft</cp:lastModifiedBy>
  <cp:revision>2</cp:revision>
  <dcterms:created xsi:type="dcterms:W3CDTF">2020-04-22T08:57:00Z</dcterms:created>
  <dcterms:modified xsi:type="dcterms:W3CDTF">2020-04-22T08:57:00Z</dcterms:modified>
</cp:coreProperties>
</file>