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8D08D" w:themeColor="accent6" w:themeTint="99"/>
  <w:body>
    <w:p w:rsidR="003C3EAC" w:rsidRDefault="000B4DC1" w:rsidP="003C3EAC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198120</wp:posOffset>
                </wp:positionV>
                <wp:extent cx="57150" cy="59055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5905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DFA12C"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05pt,15.6pt" to="236.55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" strokecolor="#70ad47 [3209]" strokeweight=".5pt">
                <v:stroke joinstyle="miter"/>
              </v:line>
            </w:pict>
          </mc:Fallback>
        </mc:AlternateConten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3C3EA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1. Не спешите, переходите дорогу размеренным шагом.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3C3EA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Выходя на проезжую часть дороги, прекратите разговаривать –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3C3EA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ребёнок должен привыкнуть, что при переходе дороги нужно</w:t>
      </w:r>
    </w:p>
    <w:p w:rsidR="003C3EAC" w:rsidRDefault="003C3EAC" w:rsidP="003C3EAC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3C3EA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сосредоточиться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.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FFFF00"/>
          <w:sz w:val="28"/>
          <w:szCs w:val="28"/>
        </w:rPr>
      </w:pPr>
      <w:r w:rsidRPr="003C3EAC">
        <w:rPr>
          <w:rFonts w:ascii="Times New Roman" w:hAnsi="Times New Roman" w:cs="Times New Roman"/>
          <w:color w:val="FFFF00"/>
          <w:sz w:val="28"/>
          <w:szCs w:val="28"/>
        </w:rPr>
        <w:t>2. Не переходите дорогу на красный или жёлтый сигнал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FFFF00"/>
          <w:sz w:val="28"/>
          <w:szCs w:val="28"/>
        </w:rPr>
      </w:pPr>
      <w:r w:rsidRPr="003C3EAC">
        <w:rPr>
          <w:rFonts w:ascii="Times New Roman" w:hAnsi="Times New Roman" w:cs="Times New Roman"/>
          <w:color w:val="FFFF00"/>
          <w:sz w:val="28"/>
          <w:szCs w:val="28"/>
        </w:rPr>
        <w:t>светофора, как бы вы при этом не торопились.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3C3EAC">
        <w:rPr>
          <w:rFonts w:ascii="Times New Roman" w:hAnsi="Times New Roman" w:cs="Times New Roman"/>
          <w:color w:val="7030A0"/>
          <w:sz w:val="28"/>
          <w:szCs w:val="28"/>
        </w:rPr>
        <w:t>3. Переходите дорогу только в местах, обозначенных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3C3EAC">
        <w:rPr>
          <w:rFonts w:ascii="Times New Roman" w:hAnsi="Times New Roman" w:cs="Times New Roman"/>
          <w:color w:val="7030A0"/>
          <w:sz w:val="28"/>
          <w:szCs w:val="28"/>
        </w:rPr>
        <w:t>дорожным знаком «Пешеходный переход».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C3EAC">
        <w:rPr>
          <w:rFonts w:ascii="Times New Roman" w:hAnsi="Times New Roman" w:cs="Times New Roman"/>
          <w:color w:val="FF0000"/>
          <w:sz w:val="28"/>
          <w:szCs w:val="28"/>
        </w:rPr>
        <w:t>4. Из автобуса, троллейбуса, трамвая, такси выходите</w:t>
      </w:r>
    </w:p>
    <w:p w:rsidR="003C3EAC" w:rsidRPr="003C3EAC" w:rsidRDefault="003C3EAC" w:rsidP="003C3EA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C3EAC">
        <w:rPr>
          <w:rFonts w:ascii="Times New Roman" w:hAnsi="Times New Roman" w:cs="Times New Roman"/>
          <w:color w:val="FF0000"/>
          <w:sz w:val="28"/>
          <w:szCs w:val="28"/>
        </w:rPr>
        <w:t>первыми. В противном случае ребёнок может упасть или побежать</w:t>
      </w:r>
    </w:p>
    <w:p w:rsidR="003C3EAC" w:rsidRPr="000522C2" w:rsidRDefault="003C3EAC" w:rsidP="003C3E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EAC">
        <w:rPr>
          <w:rFonts w:ascii="Times New Roman" w:hAnsi="Times New Roman" w:cs="Times New Roman"/>
          <w:color w:val="FF0000"/>
          <w:sz w:val="28"/>
          <w:szCs w:val="28"/>
        </w:rPr>
        <w:t>на проезжую часть.</w:t>
      </w:r>
      <w:r w:rsidRPr="003C3EAC">
        <w:rPr>
          <w:rFonts w:ascii="Times New Roman" w:hAnsi="Times New Roman" w:cs="Times New Roman"/>
          <w:sz w:val="28"/>
          <w:szCs w:val="28"/>
        </w:rPr>
        <w:t xml:space="preserve"> </w:t>
      </w:r>
      <w:r w:rsidRPr="000522C2">
        <w:rPr>
          <w:rFonts w:ascii="Times New Roman" w:hAnsi="Times New Roman" w:cs="Times New Roman"/>
          <w:sz w:val="28"/>
          <w:szCs w:val="28"/>
        </w:rPr>
        <w:t>5. Привлекайте ребёнка к участию в ваших наблюдениях за</w:t>
      </w:r>
    </w:p>
    <w:p w:rsidR="003C3EAC" w:rsidRDefault="003C3EAC" w:rsidP="003C3E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22C2">
        <w:rPr>
          <w:rFonts w:ascii="Times New Roman" w:hAnsi="Times New Roman" w:cs="Times New Roman"/>
          <w:sz w:val="28"/>
          <w:szCs w:val="28"/>
        </w:rPr>
        <w:t>остановкой на дороге, по</w:t>
      </w:r>
      <w:r>
        <w:rPr>
          <w:rFonts w:ascii="Times New Roman" w:hAnsi="Times New Roman" w:cs="Times New Roman"/>
          <w:sz w:val="28"/>
          <w:szCs w:val="28"/>
        </w:rPr>
        <w:t>казывайте ему те машины, которые готовятся поворачивать.</w:t>
      </w:r>
    </w:p>
    <w:p w:rsidR="007251E6" w:rsidRDefault="007251E6" w:rsidP="003C3EAC">
      <w:pPr>
        <w:spacing w:after="0"/>
        <w:jc w:val="center"/>
        <w:rPr>
          <w:rFonts w:ascii="Times New Roman" w:hAnsi="Times New Roman" w:cs="Times New Roman"/>
          <w:i/>
          <w:color w:val="C00000"/>
          <w:sz w:val="32"/>
          <w:szCs w:val="32"/>
        </w:rPr>
      </w:pPr>
    </w:p>
    <w:p w:rsidR="003C3EAC" w:rsidRPr="007251E6" w:rsidRDefault="000B4DC1" w:rsidP="003C3EA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noProof/>
          <w:color w:val="C00000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150494</wp:posOffset>
                </wp:positionV>
                <wp:extent cx="28575" cy="60674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06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AD685" id="Прямая соединительная линия 7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2pt,11.85pt" to="238.45pt,4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" strokecolor="#70ad47 [3209]" strokeweight=".5pt">
                <v:stroke joinstyle="miter"/>
              </v:line>
            </w:pict>
          </mc:Fallback>
        </mc:AlternateContent>
      </w:r>
      <w:r w:rsidR="003C3EAC" w:rsidRPr="007251E6">
        <w:rPr>
          <w:rFonts w:ascii="Times New Roman" w:hAnsi="Times New Roman" w:cs="Times New Roman"/>
          <w:i/>
          <w:color w:val="C00000"/>
          <w:sz w:val="32"/>
          <w:szCs w:val="32"/>
        </w:rPr>
        <w:t xml:space="preserve">ПАМЯТКА ДЛЯ РОДИТЕЛЕЙ </w:t>
      </w:r>
      <w:r w:rsidR="003C3EAC" w:rsidRPr="007251E6">
        <w:rPr>
          <w:rFonts w:ascii="Times New Roman" w:hAnsi="Times New Roman" w:cs="Times New Roman"/>
          <w:i/>
          <w:color w:val="C00000"/>
          <w:sz w:val="32"/>
          <w:szCs w:val="32"/>
        </w:rPr>
        <w:t>ПО ОБУЧЕНИЮ ДЕТЕЙ ПРАВИЛАМ ДОРОЖНОГО ДВИЖЕНИЯ.</w:t>
      </w:r>
    </w:p>
    <w:p w:rsidR="003C3EAC" w:rsidRDefault="003C3EAC" w:rsidP="003C3EAC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7251E6" w:rsidRDefault="007251E6" w:rsidP="003C3EAC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7251E6" w:rsidRPr="000522C2" w:rsidRDefault="007251E6" w:rsidP="003C3EAC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980259" w:rsidRDefault="003C3EAC">
      <w:r>
        <w:rPr>
          <w:noProof/>
          <w:lang w:eastAsia="ru-RU"/>
        </w:rPr>
        <w:drawing>
          <wp:inline distT="0" distB="0" distL="0" distR="0">
            <wp:extent cx="2609215" cy="2190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96b18791038ed43705d5ef28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095" cy="2220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51E6" w:rsidRDefault="007251E6"/>
    <w:p w:rsidR="007251E6" w:rsidRDefault="007251E6"/>
    <w:p w:rsidR="007251E6" w:rsidRDefault="007251E6"/>
    <w:p w:rsidR="007251E6" w:rsidRDefault="007251E6"/>
    <w:p w:rsidR="007251E6" w:rsidRDefault="007251E6" w:rsidP="007251E6">
      <w:pPr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7251E6" w:rsidRDefault="007251E6" w:rsidP="007251E6">
      <w:pPr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7251E6" w:rsidRDefault="007251E6" w:rsidP="007251E6">
      <w:pPr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251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lastRenderedPageBreak/>
        <w:t>6. Не выходите с ребёнком из-за кустов или машины, не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251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осмотрев предварительно дорогу, – это типичная ошибка и нельзя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251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допускать, чтобы дети её повторяли.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FFFF00"/>
          <w:sz w:val="28"/>
          <w:szCs w:val="28"/>
        </w:rPr>
      </w:pPr>
      <w:r w:rsidRPr="007251E6">
        <w:rPr>
          <w:rFonts w:ascii="Times New Roman" w:hAnsi="Times New Roman" w:cs="Times New Roman"/>
          <w:color w:val="FFFF00"/>
          <w:sz w:val="28"/>
          <w:szCs w:val="28"/>
        </w:rPr>
        <w:t>7. Не разрешайте детям играть вблизи дороги или на проезжей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FFFF00"/>
          <w:sz w:val="28"/>
          <w:szCs w:val="28"/>
        </w:rPr>
      </w:pPr>
      <w:r w:rsidRPr="007251E6">
        <w:rPr>
          <w:rFonts w:ascii="Times New Roman" w:hAnsi="Times New Roman" w:cs="Times New Roman"/>
          <w:color w:val="FFFF00"/>
          <w:sz w:val="28"/>
          <w:szCs w:val="28"/>
        </w:rPr>
        <w:t>части.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8. Необходимо учить детей не только соблюдать правила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движения, но и с самого раннего возраста учить наблюдать и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ориентироваться. Нужно учитывать, что</w:t>
      </w:r>
      <w:r w:rsidRPr="007251E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251E6">
        <w:rPr>
          <w:rFonts w:ascii="Times New Roman" w:hAnsi="Times New Roman" w:cs="Times New Roman"/>
          <w:color w:val="002060"/>
          <w:sz w:val="28"/>
          <w:szCs w:val="28"/>
        </w:rPr>
        <w:t>основной способ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формирования навыков поведения – наблюдение, подражание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взрослым, прежде всего родителям. Многие родители, не понимая</w:t>
      </w:r>
    </w:p>
    <w:p w:rsidR="007251E6" w:rsidRPr="007251E6" w:rsidRDefault="007251E6" w:rsidP="007251E6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этого, личным примером обучают детей неправильному</w:t>
      </w:r>
    </w:p>
    <w:p w:rsidR="007251E6" w:rsidRPr="007251E6" w:rsidRDefault="007251E6" w:rsidP="007251E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поведению.</w:t>
      </w:r>
    </w:p>
    <w:p w:rsidR="007251E6" w:rsidRDefault="007251E6">
      <w:r>
        <w:rPr>
          <w:noProof/>
          <w:lang w:eastAsia="ru-RU"/>
        </w:rPr>
        <w:drawing>
          <wp:inline distT="0" distB="0" distL="0" distR="0">
            <wp:extent cx="1378373" cy="7753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xresdefaul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49" cy="77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1E6" w:rsidRDefault="007251E6" w:rsidP="007251E6">
      <w:pPr>
        <w:rPr>
          <w:rFonts w:ascii="Times New Roman" w:hAnsi="Times New Roman" w:cs="Times New Roman"/>
          <w:sz w:val="28"/>
          <w:szCs w:val="28"/>
        </w:rPr>
      </w:pPr>
    </w:p>
    <w:p w:rsidR="007251E6" w:rsidRPr="007251E6" w:rsidRDefault="007251E6" w:rsidP="007251E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251E6">
        <w:rPr>
          <w:rFonts w:ascii="Times New Roman" w:hAnsi="Times New Roman" w:cs="Times New Roman"/>
          <w:color w:val="FF0000"/>
          <w:sz w:val="28"/>
          <w:szCs w:val="28"/>
        </w:rPr>
        <w:lastRenderedPageBreak/>
        <w:t>9. Находясь с ребёнком на проезжей части, не спешите. Иначе</w:t>
      </w:r>
    </w:p>
    <w:p w:rsidR="007251E6" w:rsidRPr="007251E6" w:rsidRDefault="007251E6" w:rsidP="007251E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251E6">
        <w:rPr>
          <w:rFonts w:ascii="Times New Roman" w:hAnsi="Times New Roman" w:cs="Times New Roman"/>
          <w:color w:val="FF0000"/>
          <w:sz w:val="28"/>
          <w:szCs w:val="28"/>
        </w:rPr>
        <w:t>вы научите спешить там, где надо наблюдать и обеспечить</w:t>
      </w:r>
    </w:p>
    <w:p w:rsidR="007251E6" w:rsidRPr="007251E6" w:rsidRDefault="007251E6" w:rsidP="007251E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251E6">
        <w:rPr>
          <w:rFonts w:ascii="Times New Roman" w:hAnsi="Times New Roman" w:cs="Times New Roman"/>
          <w:color w:val="FF0000"/>
          <w:sz w:val="28"/>
          <w:szCs w:val="28"/>
        </w:rPr>
        <w:t xml:space="preserve">безопасность. </w:t>
      </w:r>
      <w:r w:rsidR="00143F9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83840" cy="2295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ticle383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51E6" w:rsidRPr="007251E6" w:rsidRDefault="007251E6" w:rsidP="007251E6">
      <w:pPr>
        <w:rPr>
          <w:rFonts w:ascii="Times New Roman" w:hAnsi="Times New Roman" w:cs="Times New Roman"/>
          <w:color w:val="806000" w:themeColor="accent4" w:themeShade="80"/>
          <w:sz w:val="28"/>
          <w:szCs w:val="28"/>
        </w:rPr>
      </w:pPr>
      <w:r w:rsidRPr="007251E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>10.Не посылайте ребёнка переходить или перебегать дорогу</w:t>
      </w:r>
    </w:p>
    <w:p w:rsidR="007251E6" w:rsidRPr="007251E6" w:rsidRDefault="007251E6" w:rsidP="007251E6">
      <w:pPr>
        <w:rPr>
          <w:rFonts w:ascii="Times New Roman" w:hAnsi="Times New Roman" w:cs="Times New Roman"/>
          <w:color w:val="806000" w:themeColor="accent4" w:themeShade="80"/>
          <w:sz w:val="28"/>
          <w:szCs w:val="28"/>
        </w:rPr>
      </w:pPr>
      <w:r w:rsidRPr="007251E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>впереди вас – этим вы обучаете его идти через дорогу, не глядя по</w:t>
      </w:r>
    </w:p>
    <w:p w:rsidR="007251E6" w:rsidRPr="007251E6" w:rsidRDefault="007251E6" w:rsidP="007251E6">
      <w:pPr>
        <w:rPr>
          <w:rFonts w:ascii="Times New Roman" w:hAnsi="Times New Roman" w:cs="Times New Roman"/>
          <w:color w:val="806000" w:themeColor="accent4" w:themeShade="80"/>
          <w:sz w:val="28"/>
          <w:szCs w:val="28"/>
        </w:rPr>
      </w:pPr>
      <w:r w:rsidRPr="007251E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>сторонам. Маленького ребёнка надо крепко держать за руку, быть</w:t>
      </w:r>
    </w:p>
    <w:p w:rsidR="007251E6" w:rsidRPr="007251E6" w:rsidRDefault="007251E6" w:rsidP="007251E6">
      <w:pPr>
        <w:rPr>
          <w:rFonts w:ascii="Times New Roman" w:hAnsi="Times New Roman" w:cs="Times New Roman"/>
          <w:color w:val="806000" w:themeColor="accent4" w:themeShade="80"/>
          <w:sz w:val="28"/>
          <w:szCs w:val="28"/>
        </w:rPr>
      </w:pPr>
      <w:r w:rsidRPr="007251E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>готовым удержать при попытке вырваться – это типичная причина несчастных случаев.</w:t>
      </w:r>
    </w:p>
    <w:p w:rsidR="007251E6" w:rsidRPr="007251E6" w:rsidRDefault="007251E6" w:rsidP="007251E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251E6">
        <w:rPr>
          <w:rFonts w:ascii="Times New Roman" w:hAnsi="Times New Roman" w:cs="Times New Roman"/>
          <w:color w:val="7030A0"/>
          <w:sz w:val="28"/>
          <w:szCs w:val="28"/>
        </w:rPr>
        <w:lastRenderedPageBreak/>
        <w:t>11.Учите ребёнка смотреть. У ребёнка должен быть выработан</w:t>
      </w:r>
    </w:p>
    <w:p w:rsidR="007251E6" w:rsidRPr="007251E6" w:rsidRDefault="007251E6" w:rsidP="007251E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251E6">
        <w:rPr>
          <w:rFonts w:ascii="Times New Roman" w:hAnsi="Times New Roman" w:cs="Times New Roman"/>
          <w:color w:val="7030A0"/>
          <w:sz w:val="28"/>
          <w:szCs w:val="28"/>
        </w:rPr>
        <w:t>твёрдый навык: прежде чем сделать первый шаг с тротуара, он</w:t>
      </w:r>
    </w:p>
    <w:p w:rsidR="007251E6" w:rsidRPr="007251E6" w:rsidRDefault="007251E6" w:rsidP="007251E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251E6">
        <w:rPr>
          <w:rFonts w:ascii="Times New Roman" w:hAnsi="Times New Roman" w:cs="Times New Roman"/>
          <w:color w:val="7030A0"/>
          <w:sz w:val="28"/>
          <w:szCs w:val="28"/>
        </w:rPr>
        <w:t>поворачивает голову и осматривает дорогу во всех направлениях.</w:t>
      </w:r>
    </w:p>
    <w:p w:rsidR="007251E6" w:rsidRDefault="007251E6" w:rsidP="007251E6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251E6">
        <w:rPr>
          <w:rFonts w:ascii="Times New Roman" w:hAnsi="Times New Roman" w:cs="Times New Roman"/>
          <w:color w:val="7030A0"/>
          <w:sz w:val="28"/>
          <w:szCs w:val="28"/>
        </w:rPr>
        <w:t>Это должно быть доведено до автоматизма.</w:t>
      </w:r>
    </w:p>
    <w:p w:rsidR="007251E6" w:rsidRDefault="007251E6" w:rsidP="007251E6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7251E6" w:rsidRPr="007251E6" w:rsidRDefault="007251E6" w:rsidP="007251E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7251E6">
        <w:rPr>
          <w:rFonts w:ascii="Times New Roman" w:hAnsi="Times New Roman" w:cs="Times New Roman"/>
          <w:color w:val="00B0F0"/>
          <w:sz w:val="28"/>
          <w:szCs w:val="28"/>
        </w:rPr>
        <w:t>12.Учите ребёнка замечать машину. Иногда ребёнок не</w:t>
      </w:r>
    </w:p>
    <w:p w:rsidR="007251E6" w:rsidRPr="007251E6" w:rsidRDefault="007251E6" w:rsidP="007251E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7251E6">
        <w:rPr>
          <w:rFonts w:ascii="Times New Roman" w:hAnsi="Times New Roman" w:cs="Times New Roman"/>
          <w:color w:val="00B0F0"/>
          <w:sz w:val="28"/>
          <w:szCs w:val="28"/>
        </w:rPr>
        <w:t>замечает машину или мотоцикл издалека. Научите его</w:t>
      </w:r>
    </w:p>
    <w:p w:rsidR="007251E6" w:rsidRPr="007251E6" w:rsidRDefault="007251E6" w:rsidP="007251E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7251E6">
        <w:rPr>
          <w:rFonts w:ascii="Times New Roman" w:hAnsi="Times New Roman" w:cs="Times New Roman"/>
          <w:color w:val="00B0F0"/>
          <w:sz w:val="28"/>
          <w:szCs w:val="28"/>
        </w:rPr>
        <w:t>всматриваться вдаль.</w:t>
      </w:r>
      <w:r w:rsidR="00143F96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590800" cy="22888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uge_d1e95b18-0720-478e-a964-5c9baa7569f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431" cy="22964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51E6" w:rsidRPr="007251E6" w:rsidRDefault="007251E6" w:rsidP="007251E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lastRenderedPageBreak/>
        <w:t>13.Учите ребёнка оценивать скорость и направление будущего</w:t>
      </w:r>
    </w:p>
    <w:p w:rsidR="007251E6" w:rsidRPr="007251E6" w:rsidRDefault="007251E6" w:rsidP="007251E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движения машины. Научите ребёнка определять, какая машина</w:t>
      </w:r>
    </w:p>
    <w:p w:rsidR="007251E6" w:rsidRPr="007251E6" w:rsidRDefault="007251E6" w:rsidP="007251E6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7251E6">
        <w:rPr>
          <w:rFonts w:ascii="Times New Roman" w:hAnsi="Times New Roman" w:cs="Times New Roman"/>
          <w:color w:val="002060"/>
          <w:sz w:val="28"/>
          <w:szCs w:val="28"/>
        </w:rPr>
        <w:t>едет прямо, а какая готовится к повороту.</w:t>
      </w:r>
    </w:p>
    <w:p w:rsidR="00143F96" w:rsidRDefault="00143F96" w:rsidP="007251E6">
      <w:pPr>
        <w:rPr>
          <w:rFonts w:ascii="Times New Roman" w:hAnsi="Times New Roman" w:cs="Times New Roman"/>
          <w:sz w:val="28"/>
          <w:szCs w:val="28"/>
        </w:rPr>
      </w:pPr>
    </w:p>
    <w:p w:rsidR="00143F96" w:rsidRDefault="00143F96" w:rsidP="007251E6">
      <w:pPr>
        <w:rPr>
          <w:rFonts w:ascii="Times New Roman" w:hAnsi="Times New Roman" w:cs="Times New Roman"/>
          <w:sz w:val="28"/>
          <w:szCs w:val="28"/>
        </w:rPr>
      </w:pPr>
    </w:p>
    <w:p w:rsidR="00143F96" w:rsidRDefault="00143F96" w:rsidP="007251E6">
      <w:pPr>
        <w:rPr>
          <w:rFonts w:ascii="Times New Roman" w:hAnsi="Times New Roman" w:cs="Times New Roman"/>
          <w:sz w:val="28"/>
          <w:szCs w:val="28"/>
        </w:rPr>
      </w:pPr>
    </w:p>
    <w:p w:rsidR="007251E6" w:rsidRPr="000522C2" w:rsidRDefault="007251E6" w:rsidP="007251E6">
      <w:pPr>
        <w:rPr>
          <w:rFonts w:ascii="Times New Roman" w:hAnsi="Times New Roman" w:cs="Times New Roman"/>
          <w:sz w:val="28"/>
          <w:szCs w:val="28"/>
        </w:rPr>
      </w:pPr>
      <w:r w:rsidRPr="000522C2">
        <w:rPr>
          <w:rFonts w:ascii="Times New Roman" w:hAnsi="Times New Roman" w:cs="Times New Roman"/>
          <w:sz w:val="28"/>
          <w:szCs w:val="28"/>
        </w:rPr>
        <w:t>14.Твёрдо усвойте сами и научите ребёнка, что входить в</w:t>
      </w:r>
    </w:p>
    <w:p w:rsidR="007251E6" w:rsidRPr="000522C2" w:rsidRDefault="007251E6" w:rsidP="007251E6">
      <w:pPr>
        <w:rPr>
          <w:rFonts w:ascii="Times New Roman" w:hAnsi="Times New Roman" w:cs="Times New Roman"/>
          <w:sz w:val="28"/>
          <w:szCs w:val="28"/>
        </w:rPr>
      </w:pPr>
      <w:r w:rsidRPr="000522C2">
        <w:rPr>
          <w:rFonts w:ascii="Times New Roman" w:hAnsi="Times New Roman" w:cs="Times New Roman"/>
          <w:sz w:val="28"/>
          <w:szCs w:val="28"/>
        </w:rPr>
        <w:t>любой вид транспорта и выходить из него можно только тогда,</w:t>
      </w:r>
    </w:p>
    <w:p w:rsidR="007251E6" w:rsidRPr="000522C2" w:rsidRDefault="007251E6" w:rsidP="007251E6">
      <w:pPr>
        <w:rPr>
          <w:rFonts w:ascii="Times New Roman" w:hAnsi="Times New Roman" w:cs="Times New Roman"/>
          <w:sz w:val="28"/>
          <w:szCs w:val="28"/>
        </w:rPr>
      </w:pPr>
      <w:r w:rsidRPr="000522C2">
        <w:rPr>
          <w:rFonts w:ascii="Times New Roman" w:hAnsi="Times New Roman" w:cs="Times New Roman"/>
          <w:sz w:val="28"/>
          <w:szCs w:val="28"/>
        </w:rPr>
        <w:t>когда он стоит. Объясните ребёнку, почему</w:t>
      </w:r>
      <w:r w:rsidR="00143F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8524" cy="16383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366_a05bf18f4acfc369995f74d7597b7024.jpg.jpg"/>
                    <pic:cNvPicPr/>
                  </pic:nvPicPr>
                  <pic:blipFill>
                    <a:blip r:embed="rId10" cstate="print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598" cy="16478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51E6" w:rsidRPr="007251E6" w:rsidRDefault="007251E6" w:rsidP="007251E6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7251E6" w:rsidRDefault="007251E6"/>
    <w:sectPr w:rsidR="007251E6" w:rsidSect="007251E6">
      <w:pgSz w:w="16838" w:h="11906" w:orient="landscape"/>
      <w:pgMar w:top="993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743" w:rsidRDefault="00266743" w:rsidP="003C3EAC">
      <w:pPr>
        <w:spacing w:after="0" w:line="240" w:lineRule="auto"/>
      </w:pPr>
      <w:r>
        <w:separator/>
      </w:r>
    </w:p>
  </w:endnote>
  <w:endnote w:type="continuationSeparator" w:id="0">
    <w:p w:rsidR="00266743" w:rsidRDefault="00266743" w:rsidP="003C3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743" w:rsidRDefault="00266743" w:rsidP="003C3EAC">
      <w:pPr>
        <w:spacing w:after="0" w:line="240" w:lineRule="auto"/>
      </w:pPr>
      <w:r>
        <w:separator/>
      </w:r>
    </w:p>
  </w:footnote>
  <w:footnote w:type="continuationSeparator" w:id="0">
    <w:p w:rsidR="00266743" w:rsidRDefault="00266743" w:rsidP="003C3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3E"/>
    <w:rsid w:val="000B4DC1"/>
    <w:rsid w:val="00143F96"/>
    <w:rsid w:val="00266743"/>
    <w:rsid w:val="003C3EAC"/>
    <w:rsid w:val="007251E6"/>
    <w:rsid w:val="008C553E"/>
    <w:rsid w:val="0098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56C9"/>
  <w15:chartTrackingRefBased/>
  <w15:docId w15:val="{5669E844-900C-4F39-B854-9ADACC6F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3EAC"/>
  </w:style>
  <w:style w:type="paragraph" w:styleId="a5">
    <w:name w:val="footer"/>
    <w:basedOn w:val="a"/>
    <w:link w:val="a6"/>
    <w:uiPriority w:val="99"/>
    <w:unhideWhenUsed/>
    <w:rsid w:val="003C3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EAC"/>
  </w:style>
  <w:style w:type="paragraph" w:styleId="a7">
    <w:name w:val="Balloon Text"/>
    <w:basedOn w:val="a"/>
    <w:link w:val="a8"/>
    <w:uiPriority w:val="99"/>
    <w:semiHidden/>
    <w:unhideWhenUsed/>
    <w:rsid w:val="000B4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4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cp:lastPrinted>2018-09-30T12:31:00Z</cp:lastPrinted>
  <dcterms:created xsi:type="dcterms:W3CDTF">2018-09-30T12:00:00Z</dcterms:created>
  <dcterms:modified xsi:type="dcterms:W3CDTF">2018-09-30T12:34:00Z</dcterms:modified>
</cp:coreProperties>
</file>